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02" w:rsidRPr="00156902" w:rsidRDefault="00156902" w:rsidP="00156902">
      <w:pPr>
        <w:spacing w:after="0"/>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156902" w:rsidRDefault="00156902" w:rsidP="00156902">
      <w:pPr>
        <w:spacing w:after="0"/>
        <w:jc w:val="center"/>
        <w:rPr>
          <w:rFonts w:ascii="Arial" w:hAnsi="Arial" w:cs="Arial"/>
          <w:b/>
          <w:sz w:val="20"/>
          <w:szCs w:val="20"/>
          <w:u w:val="single"/>
        </w:rPr>
      </w:pPr>
    </w:p>
    <w:p w:rsidR="00367C40" w:rsidRDefault="00156902" w:rsidP="00156902">
      <w:pPr>
        <w:spacing w:after="0"/>
        <w:jc w:val="center"/>
        <w:rPr>
          <w:rFonts w:ascii="Arial" w:hAnsi="Arial" w:cs="Arial"/>
          <w:b/>
          <w:sz w:val="20"/>
          <w:szCs w:val="20"/>
          <w:u w:val="single"/>
        </w:rPr>
      </w:pPr>
      <w:r>
        <w:rPr>
          <w:rFonts w:ascii="Arial" w:hAnsi="Arial" w:cs="Arial"/>
          <w:b/>
          <w:sz w:val="20"/>
          <w:szCs w:val="20"/>
          <w:u w:val="single"/>
        </w:rPr>
        <w:t>Osmosis and Water Potential Practice Worksheet</w:t>
      </w:r>
    </w:p>
    <w:p w:rsidR="00156902" w:rsidRDefault="00156902" w:rsidP="00156902">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156902" w:rsidRDefault="00156902" w:rsidP="00156902">
      <w:pPr>
        <w:spacing w:after="0"/>
        <w:jc w:val="cente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5005070</wp:posOffset>
            </wp:positionH>
            <wp:positionV relativeFrom="margin">
              <wp:posOffset>802005</wp:posOffset>
            </wp:positionV>
            <wp:extent cx="2054860" cy="1328420"/>
            <wp:effectExtent l="1905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4860" cy="1328420"/>
                    </a:xfrm>
                    <a:prstGeom prst="rect">
                      <a:avLst/>
                    </a:prstGeom>
                    <a:noFill/>
                    <a:ln w="9525">
                      <a:noFill/>
                      <a:miter lim="800000"/>
                      <a:headEnd/>
                      <a:tailEnd/>
                    </a:ln>
                  </pic:spPr>
                </pic:pic>
              </a:graphicData>
            </a:graphic>
          </wp:anchor>
        </w:drawing>
      </w:r>
    </w:p>
    <w:p w:rsidR="00156902" w:rsidRDefault="00156902" w:rsidP="00156902">
      <w:pPr>
        <w:spacing w:after="0"/>
        <w:rPr>
          <w:rFonts w:ascii="Arial" w:hAnsi="Arial" w:cs="Arial"/>
          <w:b/>
          <w:sz w:val="20"/>
          <w:szCs w:val="20"/>
        </w:rPr>
      </w:pPr>
      <w:r>
        <w:rPr>
          <w:rFonts w:ascii="Arial" w:hAnsi="Arial" w:cs="Arial"/>
          <w:b/>
          <w:sz w:val="20"/>
          <w:szCs w:val="20"/>
        </w:rPr>
        <w:t>Basic Osmosis Problems</w:t>
      </w:r>
    </w:p>
    <w:p w:rsidR="00156902" w:rsidRDefault="00156902" w:rsidP="00156902">
      <w:pPr>
        <w:pStyle w:val="Default"/>
      </w:pPr>
    </w:p>
    <w:p w:rsidR="00156902" w:rsidRPr="00156902" w:rsidRDefault="00156902" w:rsidP="00156902">
      <w:pPr>
        <w:pStyle w:val="Default"/>
        <w:rPr>
          <w:rFonts w:ascii="Arial" w:hAnsi="Arial" w:cs="Arial"/>
          <w:sz w:val="20"/>
          <w:szCs w:val="20"/>
        </w:rPr>
      </w:pPr>
      <w:r w:rsidRPr="00156902">
        <w:rPr>
          <w:rFonts w:ascii="Arial" w:hAnsi="Arial" w:cs="Arial"/>
          <w:sz w:val="20"/>
          <w:szCs w:val="20"/>
        </w:rPr>
        <w:t xml:space="preserve">1. A solution of 1 M glucose is separated by a selectively permeable membrane from a solution of 0.2 M fructose and 0.7 M sucrose. The membrane is not permeable to the sugar molecules. Indicate which side is initially hypertonic and which is hypotonic. </w:t>
      </w:r>
      <w:proofErr w:type="gramStart"/>
      <w:r w:rsidRPr="00156902">
        <w:rPr>
          <w:rFonts w:ascii="Arial" w:hAnsi="Arial" w:cs="Arial"/>
          <w:sz w:val="20"/>
          <w:szCs w:val="20"/>
        </w:rPr>
        <w:t>Show, using arrows, the direction of osmosis.</w:t>
      </w:r>
      <w:proofErr w:type="gramEnd"/>
      <w:r w:rsidRPr="00156902">
        <w:rPr>
          <w:rFonts w:ascii="Arial" w:hAnsi="Arial" w:cs="Arial"/>
          <w:sz w:val="20"/>
          <w:szCs w:val="20"/>
        </w:rPr>
        <w:t xml:space="preserve"> </w:t>
      </w:r>
    </w:p>
    <w:p w:rsidR="00156902" w:rsidRP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pPr>
    </w:p>
    <w:p w:rsidR="00156902" w:rsidRDefault="00156902" w:rsidP="00156902">
      <w:pPr>
        <w:pStyle w:val="Default"/>
        <w:spacing w:after="49"/>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5048250</wp:posOffset>
            </wp:positionH>
            <wp:positionV relativeFrom="margin">
              <wp:posOffset>2578735</wp:posOffset>
            </wp:positionV>
            <wp:extent cx="2077085" cy="137985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077085" cy="1379855"/>
                    </a:xfrm>
                    <a:prstGeom prst="rect">
                      <a:avLst/>
                    </a:prstGeom>
                    <a:noFill/>
                    <a:ln w="9525">
                      <a:noFill/>
                      <a:miter lim="800000"/>
                      <a:headEnd/>
                      <a:tailEnd/>
                    </a:ln>
                  </pic:spPr>
                </pic:pic>
              </a:graphicData>
            </a:graphic>
          </wp:anchor>
        </w:drawing>
      </w:r>
      <w:r w:rsidRPr="00156902">
        <w:rPr>
          <w:rFonts w:ascii="Arial" w:hAnsi="Arial" w:cs="Arial"/>
          <w:sz w:val="20"/>
          <w:szCs w:val="20"/>
        </w:rPr>
        <w:t xml:space="preserve">2. The solutions in the two arms of this U-tube are separated by a membrane that is permeable to water and glucose but not to sucrose. Side A is filled with a solution of 2.0 M sucrose and 1.0 M glucose. Side B is filled with a solution of 1.0 M sucrose and 2.0 M glucose. </w:t>
      </w:r>
    </w:p>
    <w:p w:rsidR="00156902" w:rsidRPr="00156902" w:rsidRDefault="00156902" w:rsidP="00156902">
      <w:pPr>
        <w:pStyle w:val="Default"/>
        <w:spacing w:after="49"/>
        <w:rPr>
          <w:rFonts w:ascii="Arial" w:hAnsi="Arial" w:cs="Arial"/>
          <w:sz w:val="20"/>
          <w:szCs w:val="20"/>
        </w:rPr>
      </w:pPr>
    </w:p>
    <w:p w:rsidR="00156902" w:rsidRDefault="00156902" w:rsidP="00156902">
      <w:pPr>
        <w:pStyle w:val="Default"/>
        <w:spacing w:after="49"/>
        <w:ind w:left="720" w:hanging="360"/>
        <w:rPr>
          <w:rFonts w:ascii="Arial" w:hAnsi="Arial" w:cs="Arial"/>
          <w:sz w:val="20"/>
          <w:szCs w:val="20"/>
        </w:rPr>
      </w:pPr>
      <w:r w:rsidRPr="00156902">
        <w:rPr>
          <w:rFonts w:ascii="Arial" w:hAnsi="Arial" w:cs="Arial"/>
          <w:sz w:val="20"/>
          <w:szCs w:val="20"/>
        </w:rPr>
        <w:t>a.</w:t>
      </w:r>
      <w:r>
        <w:rPr>
          <w:rFonts w:ascii="Arial" w:hAnsi="Arial" w:cs="Arial"/>
          <w:sz w:val="20"/>
          <w:szCs w:val="20"/>
        </w:rPr>
        <w:t xml:space="preserve"> </w:t>
      </w:r>
      <w:r w:rsidRPr="00156902">
        <w:rPr>
          <w:rFonts w:ascii="Arial" w:hAnsi="Arial" w:cs="Arial"/>
          <w:sz w:val="20"/>
          <w:szCs w:val="20"/>
        </w:rPr>
        <w:t>Initially, the solution in side A is ____________</w:t>
      </w:r>
      <w:r>
        <w:rPr>
          <w:rFonts w:ascii="Arial" w:hAnsi="Arial" w:cs="Arial"/>
          <w:sz w:val="20"/>
          <w:szCs w:val="20"/>
        </w:rPr>
        <w:t>_________</w:t>
      </w:r>
      <w:r w:rsidRPr="00156902">
        <w:rPr>
          <w:rFonts w:ascii="Arial" w:hAnsi="Arial" w:cs="Arial"/>
          <w:sz w:val="20"/>
          <w:szCs w:val="20"/>
        </w:rPr>
        <w:t xml:space="preserve">____with respect to that in side B. (Options are hypotonic, hypertonic, and isotonic.) </w:t>
      </w:r>
    </w:p>
    <w:p w:rsidR="00156902" w:rsidRPr="00156902" w:rsidRDefault="00156902" w:rsidP="00156902">
      <w:pPr>
        <w:pStyle w:val="Default"/>
        <w:spacing w:after="49"/>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b. After the system reaches equilibrium, describe what changes are observed. </w:t>
      </w:r>
    </w:p>
    <w:p w:rsidR="00156902" w:rsidRDefault="00156902" w:rsidP="00156902">
      <w:pPr>
        <w:pStyle w:val="Default"/>
      </w:pPr>
    </w:p>
    <w:p w:rsidR="00156902" w:rsidRDefault="00156902" w:rsidP="00156902">
      <w:pPr>
        <w:pStyle w:val="Default"/>
        <w:rPr>
          <w:rFonts w:ascii="Arial" w:hAnsi="Arial" w:cs="Arial"/>
          <w:sz w:val="20"/>
          <w:szCs w:val="20"/>
        </w:rPr>
      </w:pPr>
      <w:r w:rsidRPr="00156902">
        <w:rPr>
          <w:rFonts w:ascii="Arial" w:hAnsi="Arial" w:cs="Arial"/>
          <w:sz w:val="20"/>
          <w:szCs w:val="20"/>
        </w:rPr>
        <w:t xml:space="preserve">3. An artificial cell consisting of an aqueous solution enclosed in a selectively permeable membrane has just been immersed in a beaker containing a different solution. The membrane is permeable to water and to the simple sugars glucose and fructose but completely impermeable to the disaccharide sucrose. </w:t>
      </w:r>
    </w:p>
    <w:p w:rsidR="00156902" w:rsidRDefault="00156902" w:rsidP="00156902">
      <w:pPr>
        <w:pStyle w:val="Default"/>
        <w:rPr>
          <w:rFonts w:ascii="Arial" w:hAnsi="Arial" w:cs="Arial"/>
          <w:sz w:val="20"/>
          <w:szCs w:val="20"/>
        </w:rPr>
      </w:pPr>
    </w:p>
    <w:p w:rsidR="00156902" w:rsidRDefault="00156902" w:rsidP="00156902">
      <w:pPr>
        <w:pStyle w:val="Default"/>
        <w:jc w:val="center"/>
        <w:rPr>
          <w:rFonts w:ascii="Arial" w:hAnsi="Arial" w:cs="Arial"/>
          <w:sz w:val="20"/>
          <w:szCs w:val="20"/>
        </w:rPr>
      </w:pPr>
      <w:r>
        <w:rPr>
          <w:rFonts w:ascii="Arial" w:hAnsi="Arial" w:cs="Arial"/>
          <w:noProof/>
          <w:sz w:val="20"/>
          <w:szCs w:val="20"/>
        </w:rPr>
        <w:drawing>
          <wp:inline distT="0" distB="0" distL="0" distR="0">
            <wp:extent cx="2768262" cy="108692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774614" cy="1089422"/>
                    </a:xfrm>
                    <a:prstGeom prst="rect">
                      <a:avLst/>
                    </a:prstGeom>
                    <a:noFill/>
                    <a:ln w="9525">
                      <a:noFill/>
                      <a:miter lim="800000"/>
                      <a:headEnd/>
                      <a:tailEnd/>
                    </a:ln>
                  </pic:spPr>
                </pic:pic>
              </a:graphicData>
            </a:graphic>
          </wp:inline>
        </w:drawing>
      </w:r>
    </w:p>
    <w:p w:rsidR="00156902" w:rsidRDefault="00156902" w:rsidP="00156902">
      <w:pPr>
        <w:pStyle w:val="Default"/>
        <w:jc w:val="center"/>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a. Which solute(s) will show a net diffusion into the cell? </w:t>
      </w:r>
    </w:p>
    <w:p w:rsidR="00156902" w:rsidRPr="00156902" w:rsidRDefault="00156902"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b. Which solute(s) will show a net diffusion out of the cell? </w:t>
      </w:r>
    </w:p>
    <w:p w:rsidR="00156902" w:rsidRPr="00156902" w:rsidRDefault="00156902"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c. The cell solution is _____________________ with respect to the environment solution. (Options are hypotonic, hypertonic, and isotonic.)</w:t>
      </w:r>
    </w:p>
    <w:p w:rsidR="00156902" w:rsidRPr="00156902" w:rsidRDefault="00156902"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d. In which direction will there be a net osmotic movement of water? </w:t>
      </w:r>
    </w:p>
    <w:p w:rsidR="00156902" w:rsidRPr="00156902" w:rsidRDefault="00156902" w:rsidP="00156902">
      <w:pPr>
        <w:pStyle w:val="Default"/>
        <w:rPr>
          <w:rFonts w:ascii="Arial" w:hAnsi="Arial" w:cs="Arial"/>
          <w:sz w:val="20"/>
          <w:szCs w:val="20"/>
        </w:rPr>
      </w:pPr>
    </w:p>
    <w:p w:rsidR="00156902" w:rsidRPr="00156902" w:rsidRDefault="00156902" w:rsidP="00156902">
      <w:pPr>
        <w:pStyle w:val="Default"/>
        <w:rPr>
          <w:rFonts w:ascii="Arial" w:hAnsi="Arial" w:cs="Arial"/>
          <w:sz w:val="20"/>
          <w:szCs w:val="20"/>
        </w:rPr>
      </w:pPr>
    </w:p>
    <w:p w:rsidR="00156902" w:rsidRPr="00156902" w:rsidRDefault="00156902" w:rsidP="00156902">
      <w:pPr>
        <w:pStyle w:val="Default"/>
        <w:rPr>
          <w:rFonts w:ascii="Arial" w:hAnsi="Arial" w:cs="Arial"/>
          <w:sz w:val="20"/>
          <w:szCs w:val="20"/>
        </w:rPr>
      </w:pPr>
      <w:r>
        <w:rPr>
          <w:rFonts w:ascii="Arial" w:hAnsi="Arial" w:cs="Arial"/>
          <w:sz w:val="20"/>
          <w:szCs w:val="20"/>
        </w:rPr>
        <w:t>4</w:t>
      </w:r>
      <w:r w:rsidRPr="00156902">
        <w:rPr>
          <w:rFonts w:ascii="Arial" w:hAnsi="Arial" w:cs="Arial"/>
          <w:sz w:val="20"/>
          <w:szCs w:val="20"/>
        </w:rPr>
        <w:t xml:space="preserve">. Red blood cells are placed in three beakers containing the following solutions: beaker A, distilled water; beaker B, isotonic solution; and beaker C, 5% salt solution. Describe the effect each solution will have on the cells and explain why. </w:t>
      </w:r>
    </w:p>
    <w:p w:rsidR="00156902" w:rsidRPr="00156902" w:rsidRDefault="00156902" w:rsidP="00156902">
      <w:pPr>
        <w:pStyle w:val="Default"/>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a. Cells in beaker A: </w:t>
      </w:r>
    </w:p>
    <w:p w:rsidR="00156902" w:rsidRPr="00156902" w:rsidRDefault="00156902" w:rsidP="00156902">
      <w:pPr>
        <w:pStyle w:val="Default"/>
        <w:ind w:left="360"/>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b. Cells in beaker B: </w:t>
      </w:r>
    </w:p>
    <w:p w:rsidR="00156902" w:rsidRPr="00156902" w:rsidRDefault="00156902" w:rsidP="00156902">
      <w:pPr>
        <w:pStyle w:val="Default"/>
        <w:ind w:left="360"/>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c. Cells in beaker C: </w:t>
      </w:r>
    </w:p>
    <w:p w:rsidR="00156902" w:rsidRDefault="00156902" w:rsidP="00156902">
      <w:pPr>
        <w:pStyle w:val="Default"/>
        <w:ind w:left="360"/>
        <w:rPr>
          <w:sz w:val="22"/>
          <w:szCs w:val="22"/>
        </w:rPr>
      </w:pPr>
    </w:p>
    <w:p w:rsidR="00156902" w:rsidRDefault="00156902" w:rsidP="00156902">
      <w:pPr>
        <w:spacing w:after="0"/>
        <w:rPr>
          <w:rFonts w:ascii="Arial" w:hAnsi="Arial" w:cs="Arial"/>
          <w:b/>
          <w:sz w:val="20"/>
          <w:szCs w:val="20"/>
        </w:rPr>
      </w:pPr>
    </w:p>
    <w:p w:rsidR="00156902" w:rsidRDefault="00156902" w:rsidP="00156902">
      <w:pPr>
        <w:spacing w:after="0"/>
        <w:rPr>
          <w:rFonts w:ascii="Arial" w:hAnsi="Arial" w:cs="Arial"/>
          <w:b/>
          <w:sz w:val="20"/>
          <w:szCs w:val="20"/>
        </w:rPr>
      </w:pPr>
    </w:p>
    <w:p w:rsidR="00156902" w:rsidRDefault="00156902" w:rsidP="00156902">
      <w:pPr>
        <w:spacing w:after="0"/>
        <w:rPr>
          <w:rFonts w:ascii="Arial" w:hAnsi="Arial" w:cs="Arial"/>
          <w:b/>
          <w:sz w:val="20"/>
          <w:szCs w:val="20"/>
        </w:rPr>
      </w:pPr>
      <w:r>
        <w:rPr>
          <w:rFonts w:ascii="Arial" w:hAnsi="Arial" w:cs="Arial"/>
          <w:b/>
          <w:sz w:val="20"/>
          <w:szCs w:val="20"/>
        </w:rPr>
        <w:lastRenderedPageBreak/>
        <w:t>Water Potential Problems</w:t>
      </w:r>
    </w:p>
    <w:p w:rsidR="00F42C72" w:rsidRPr="00F42C72" w:rsidRDefault="00F42C72" w:rsidP="00F42C72">
      <w:pPr>
        <w:pStyle w:val="Default"/>
        <w:rPr>
          <w:rFonts w:ascii="Arial" w:hAnsi="Arial" w:cs="Arial"/>
          <w:sz w:val="20"/>
          <w:szCs w:val="20"/>
        </w:rPr>
      </w:pPr>
    </w:p>
    <w:p w:rsidR="00F42C72" w:rsidRPr="00F42C72" w:rsidRDefault="00F42C72" w:rsidP="00F42C72">
      <w:pPr>
        <w:pStyle w:val="Default"/>
        <w:rPr>
          <w:rFonts w:ascii="Arial" w:hAnsi="Arial" w:cs="Arial"/>
          <w:sz w:val="20"/>
          <w:szCs w:val="20"/>
        </w:rPr>
      </w:pPr>
      <w:r w:rsidRPr="00F42C72">
        <w:rPr>
          <w:rFonts w:ascii="Arial" w:hAnsi="Arial" w:cs="Arial"/>
          <w:sz w:val="20"/>
          <w:szCs w:val="20"/>
        </w:rPr>
        <w:t xml:space="preserve">5. Determine the water potential of a cell if </w:t>
      </w:r>
      <w:proofErr w:type="spellStart"/>
      <w:r w:rsidRPr="00F42C72">
        <w:rPr>
          <w:rFonts w:ascii="Arial" w:hAnsi="Arial" w:cs="Arial"/>
          <w:sz w:val="20"/>
          <w:szCs w:val="20"/>
        </w:rPr>
        <w:t>Ψp</w:t>
      </w:r>
      <w:proofErr w:type="spellEnd"/>
      <w:r w:rsidRPr="00F42C72">
        <w:rPr>
          <w:rFonts w:ascii="Arial" w:hAnsi="Arial" w:cs="Arial"/>
          <w:sz w:val="20"/>
          <w:szCs w:val="20"/>
        </w:rPr>
        <w:t xml:space="preserve"> = 0.3 </w:t>
      </w:r>
      <w:proofErr w:type="spellStart"/>
      <w:r w:rsidRPr="00F42C72">
        <w:rPr>
          <w:rFonts w:ascii="Arial" w:hAnsi="Arial" w:cs="Arial"/>
          <w:sz w:val="20"/>
          <w:szCs w:val="20"/>
        </w:rPr>
        <w:t>MPa</w:t>
      </w:r>
      <w:proofErr w:type="spellEnd"/>
      <w:r w:rsidRPr="00F42C72">
        <w:rPr>
          <w:rFonts w:ascii="Arial" w:hAnsi="Arial" w:cs="Arial"/>
          <w:sz w:val="20"/>
          <w:szCs w:val="20"/>
        </w:rPr>
        <w:t xml:space="preserve"> and Ψs = -0.5 </w:t>
      </w:r>
      <w:proofErr w:type="spellStart"/>
      <w:r w:rsidRPr="00F42C72">
        <w:rPr>
          <w:rFonts w:ascii="Arial" w:hAnsi="Arial" w:cs="Arial"/>
          <w:sz w:val="20"/>
          <w:szCs w:val="20"/>
        </w:rPr>
        <w:t>MPa</w:t>
      </w:r>
      <w:proofErr w:type="spellEnd"/>
      <w:r w:rsidRPr="00F42C72">
        <w:rPr>
          <w:rFonts w:ascii="Arial" w:hAnsi="Arial" w:cs="Arial"/>
          <w:sz w:val="20"/>
          <w:szCs w:val="20"/>
        </w:rPr>
        <w:t xml:space="preserve">. Show all work! </w:t>
      </w:r>
    </w:p>
    <w:p w:rsidR="00F42C72" w:rsidRDefault="00F42C72" w:rsidP="00156902">
      <w:pPr>
        <w:spacing w:after="0"/>
        <w:rPr>
          <w:rFonts w:ascii="Arial" w:hAnsi="Arial" w:cs="Arial"/>
          <w:b/>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F42C72" w:rsidP="00F42C72">
      <w:pPr>
        <w:pStyle w:val="Default"/>
        <w:rPr>
          <w:rFonts w:ascii="Arial" w:hAnsi="Arial" w:cs="Arial"/>
          <w:sz w:val="20"/>
          <w:szCs w:val="20"/>
        </w:rPr>
      </w:pPr>
      <w:r>
        <w:rPr>
          <w:rFonts w:ascii="Arial" w:hAnsi="Arial" w:cs="Arial"/>
          <w:sz w:val="20"/>
          <w:szCs w:val="20"/>
        </w:rPr>
        <w:t xml:space="preserve">6. </w:t>
      </w:r>
      <w:r w:rsidRPr="00F42C72">
        <w:rPr>
          <w:rFonts w:ascii="Arial" w:hAnsi="Arial" w:cs="Arial"/>
          <w:sz w:val="20"/>
          <w:szCs w:val="20"/>
        </w:rPr>
        <w:t xml:space="preserve">A plant cell with a solute potential of -0.65 </w:t>
      </w:r>
      <w:proofErr w:type="spellStart"/>
      <w:r w:rsidRPr="00F42C72">
        <w:rPr>
          <w:rFonts w:ascii="Arial" w:hAnsi="Arial" w:cs="Arial"/>
          <w:sz w:val="20"/>
          <w:szCs w:val="20"/>
        </w:rPr>
        <w:t>MPa</w:t>
      </w:r>
      <w:proofErr w:type="spellEnd"/>
      <w:r w:rsidRPr="00F42C72">
        <w:rPr>
          <w:rFonts w:ascii="Arial" w:hAnsi="Arial" w:cs="Arial"/>
          <w:sz w:val="20"/>
          <w:szCs w:val="20"/>
        </w:rPr>
        <w:t xml:space="preserve"> maintains a constant volume when bathed in a solution that has a solute potential of -0.30 </w:t>
      </w:r>
      <w:proofErr w:type="spellStart"/>
      <w:r w:rsidRPr="00F42C72">
        <w:rPr>
          <w:rFonts w:ascii="Arial" w:hAnsi="Arial" w:cs="Arial"/>
          <w:sz w:val="20"/>
          <w:szCs w:val="20"/>
        </w:rPr>
        <w:t>MPa</w:t>
      </w:r>
      <w:proofErr w:type="spellEnd"/>
      <w:r w:rsidRPr="00F42C72">
        <w:rPr>
          <w:rFonts w:ascii="Arial" w:hAnsi="Arial" w:cs="Arial"/>
          <w:sz w:val="20"/>
          <w:szCs w:val="20"/>
        </w:rPr>
        <w:t xml:space="preserve"> and is in an open container. What is the pressure potential of the cell? Show all work! </w:t>
      </w:r>
    </w:p>
    <w:p w:rsidR="00F42C72" w:rsidRDefault="00F42C72" w:rsidP="00F42C72">
      <w:pPr>
        <w:pStyle w:val="Default"/>
        <w:rPr>
          <w:rFonts w:ascii="Arial" w:hAnsi="Arial" w:cs="Arial"/>
          <w:sz w:val="20"/>
          <w:szCs w:val="20"/>
        </w:rPr>
      </w:pPr>
    </w:p>
    <w:p w:rsidR="00F42C72" w:rsidRPr="00F42C72" w:rsidRDefault="00F42C72" w:rsidP="00F42C72">
      <w:pPr>
        <w:pStyle w:val="Default"/>
        <w:rPr>
          <w:rFonts w:ascii="Arial" w:hAnsi="Arial" w:cs="Arial"/>
          <w:i/>
          <w:sz w:val="20"/>
          <w:szCs w:val="20"/>
        </w:rPr>
      </w:pPr>
      <w:r w:rsidRPr="00F42C72">
        <w:rPr>
          <w:rFonts w:ascii="Arial" w:hAnsi="Arial" w:cs="Arial"/>
          <w:i/>
          <w:sz w:val="20"/>
          <w:szCs w:val="20"/>
        </w:rPr>
        <w:t xml:space="preserve">Assumptions you can make: </w:t>
      </w:r>
    </w:p>
    <w:p w:rsidR="00F42C72" w:rsidRPr="00F42C72" w:rsidRDefault="00F42C72" w:rsidP="00F42C72">
      <w:pPr>
        <w:pStyle w:val="Default"/>
        <w:numPr>
          <w:ilvl w:val="0"/>
          <w:numId w:val="2"/>
        </w:numPr>
        <w:rPr>
          <w:rFonts w:ascii="Arial" w:hAnsi="Arial" w:cs="Arial"/>
          <w:i/>
          <w:sz w:val="20"/>
          <w:szCs w:val="20"/>
        </w:rPr>
      </w:pPr>
      <w:r w:rsidRPr="00F42C72">
        <w:rPr>
          <w:rFonts w:ascii="Arial" w:hAnsi="Arial" w:cs="Arial"/>
          <w:i/>
          <w:sz w:val="20"/>
          <w:szCs w:val="20"/>
        </w:rPr>
        <w:t>In an open container, the pressure potential of a solution is zero.  Therefore, the water potential of the solution outside the cell is…</w:t>
      </w:r>
    </w:p>
    <w:p w:rsidR="00F42C72" w:rsidRPr="00F42C72" w:rsidRDefault="00F42C72" w:rsidP="00F42C72">
      <w:pPr>
        <w:pStyle w:val="ListParagraph"/>
        <w:spacing w:after="0"/>
        <w:jc w:val="center"/>
        <w:rPr>
          <w:rFonts w:ascii="Arial" w:hAnsi="Arial" w:cs="Arial"/>
          <w:i/>
          <w:sz w:val="20"/>
          <w:szCs w:val="20"/>
        </w:rPr>
      </w:pPr>
      <w:r w:rsidRPr="00F42C72">
        <w:rPr>
          <w:rFonts w:ascii="Arial" w:hAnsi="Arial" w:cs="Arial"/>
          <w:i/>
          <w:sz w:val="20"/>
          <w:szCs w:val="20"/>
        </w:rPr>
        <w:sym w:font="Symbol" w:char="F059"/>
      </w:r>
      <w:r w:rsidRPr="00F42C72">
        <w:rPr>
          <w:rFonts w:ascii="Arial" w:hAnsi="Arial" w:cs="Arial"/>
          <w:i/>
          <w:sz w:val="20"/>
          <w:szCs w:val="20"/>
          <w:vertAlign w:val="subscript"/>
        </w:rPr>
        <w:t xml:space="preserve">s </w:t>
      </w:r>
      <w:r w:rsidRPr="00F42C72">
        <w:rPr>
          <w:rFonts w:ascii="Arial" w:hAnsi="Arial" w:cs="Arial"/>
          <w:i/>
          <w:sz w:val="20"/>
          <w:szCs w:val="20"/>
        </w:rPr>
        <w:t xml:space="preserve">+ </w:t>
      </w:r>
      <w:r w:rsidRPr="00F42C72">
        <w:rPr>
          <w:rFonts w:ascii="Arial" w:hAnsi="Arial" w:cs="Arial"/>
          <w:i/>
          <w:sz w:val="20"/>
          <w:szCs w:val="20"/>
        </w:rPr>
        <w:sym w:font="Symbol" w:char="F059"/>
      </w:r>
      <w:r w:rsidRPr="00F42C72">
        <w:rPr>
          <w:rFonts w:ascii="Arial" w:hAnsi="Arial" w:cs="Arial"/>
          <w:i/>
          <w:sz w:val="20"/>
          <w:szCs w:val="20"/>
          <w:vertAlign w:val="subscript"/>
        </w:rPr>
        <w:t xml:space="preserve">p </w:t>
      </w:r>
      <w:r w:rsidRPr="00F42C72">
        <w:rPr>
          <w:rFonts w:ascii="Arial" w:hAnsi="Arial" w:cs="Arial"/>
          <w:i/>
          <w:sz w:val="20"/>
          <w:szCs w:val="20"/>
        </w:rPr>
        <w:t xml:space="preserve">= </w:t>
      </w:r>
      <w:r w:rsidRPr="00F42C72">
        <w:rPr>
          <w:rFonts w:ascii="Arial" w:hAnsi="Arial" w:cs="Arial"/>
          <w:i/>
          <w:sz w:val="20"/>
          <w:szCs w:val="20"/>
        </w:rPr>
        <w:sym w:font="Symbol" w:char="F059"/>
      </w:r>
      <w:r w:rsidRPr="00F42C72">
        <w:rPr>
          <w:rFonts w:ascii="Arial" w:hAnsi="Arial" w:cs="Arial"/>
          <w:i/>
          <w:sz w:val="20"/>
          <w:szCs w:val="20"/>
        </w:rPr>
        <w:t xml:space="preserve">  </w:t>
      </w:r>
      <w:r w:rsidRPr="00F42C72">
        <w:rPr>
          <w:rFonts w:ascii="Arial" w:hAnsi="Arial" w:cs="Arial"/>
          <w:i/>
          <w:sz w:val="20"/>
          <w:szCs w:val="20"/>
        </w:rPr>
        <w:sym w:font="Wingdings" w:char="F0E0"/>
      </w:r>
      <w:r w:rsidRPr="00F42C72">
        <w:rPr>
          <w:rFonts w:ascii="Arial" w:hAnsi="Arial" w:cs="Arial"/>
          <w:i/>
          <w:sz w:val="20"/>
          <w:szCs w:val="20"/>
        </w:rPr>
        <w:t xml:space="preserve"> (-0.30) + (0) = -0.30 </w:t>
      </w:r>
      <w:proofErr w:type="spellStart"/>
      <w:r w:rsidRPr="00F42C72">
        <w:rPr>
          <w:rFonts w:ascii="Arial" w:hAnsi="Arial" w:cs="Arial"/>
          <w:i/>
          <w:sz w:val="20"/>
          <w:szCs w:val="20"/>
        </w:rPr>
        <w:t>MPa</w:t>
      </w:r>
      <w:proofErr w:type="spellEnd"/>
    </w:p>
    <w:p w:rsidR="00F42C72" w:rsidRDefault="00F42C72" w:rsidP="00F42C72">
      <w:pPr>
        <w:pStyle w:val="ListParagraph"/>
        <w:numPr>
          <w:ilvl w:val="0"/>
          <w:numId w:val="2"/>
        </w:numPr>
        <w:spacing w:after="0"/>
        <w:rPr>
          <w:rFonts w:ascii="Arial" w:hAnsi="Arial" w:cs="Arial"/>
          <w:i/>
          <w:sz w:val="20"/>
          <w:szCs w:val="20"/>
        </w:rPr>
      </w:pPr>
      <w:r w:rsidRPr="00F42C72">
        <w:rPr>
          <w:rFonts w:ascii="Arial" w:hAnsi="Arial" w:cs="Arial"/>
          <w:i/>
          <w:sz w:val="20"/>
          <w:szCs w:val="20"/>
        </w:rPr>
        <w:t xml:space="preserve">If the plant cell maintains a constant volume when placed in the outside solution, then it must be in equilibrium with the outside solution.  In other words, they must have the same water potential so that water won’t have the tendency to move in or out of the plant cell.  </w:t>
      </w: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Pr="00F42C72" w:rsidRDefault="00F42C72" w:rsidP="00F42C72">
      <w:pPr>
        <w:spacing w:after="0" w:line="240" w:lineRule="auto"/>
        <w:rPr>
          <w:rFonts w:ascii="Arial" w:hAnsi="Arial" w:cs="Arial"/>
          <w:sz w:val="20"/>
          <w:szCs w:val="20"/>
        </w:rPr>
      </w:pPr>
      <w:r>
        <w:rPr>
          <w:rFonts w:ascii="Arial" w:hAnsi="Arial" w:cs="Arial"/>
          <w:sz w:val="20"/>
          <w:szCs w:val="20"/>
        </w:rPr>
        <w:t>7</w:t>
      </w:r>
      <w:r w:rsidRPr="00F42C72">
        <w:rPr>
          <w:rFonts w:ascii="Arial" w:hAnsi="Arial" w:cs="Arial"/>
          <w:sz w:val="20"/>
          <w:szCs w:val="20"/>
        </w:rPr>
        <w:t>.  The value for Ψ in root tissue was found to be -3.3 bars.  If you take the root tissue and place it in a 0.1 M solution of sucrose at 20°C in an open beaker, what is the Ψ of the solution, and in which direction would the net flow of water be?</w:t>
      </w: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Pr="00F42C72" w:rsidRDefault="00F42C72" w:rsidP="00F42C72">
      <w:pPr>
        <w:spacing w:after="0" w:line="240" w:lineRule="auto"/>
        <w:ind w:right="-180"/>
        <w:rPr>
          <w:rFonts w:ascii="Arial" w:hAnsi="Arial" w:cs="Arial"/>
          <w:sz w:val="20"/>
          <w:szCs w:val="20"/>
        </w:rPr>
      </w:pPr>
      <w:r>
        <w:rPr>
          <w:rFonts w:ascii="Arial" w:hAnsi="Arial" w:cs="Arial"/>
          <w:sz w:val="20"/>
          <w:szCs w:val="20"/>
        </w:rPr>
        <w:t xml:space="preserve">8. </w:t>
      </w:r>
      <w:proofErr w:type="spellStart"/>
      <w:r w:rsidRPr="00F42C72">
        <w:rPr>
          <w:rFonts w:ascii="Arial" w:hAnsi="Arial" w:cs="Arial"/>
          <w:sz w:val="20"/>
          <w:szCs w:val="20"/>
        </w:rPr>
        <w:t>NaCl</w:t>
      </w:r>
      <w:proofErr w:type="spellEnd"/>
      <w:r w:rsidRPr="00F42C72">
        <w:rPr>
          <w:rFonts w:ascii="Arial" w:hAnsi="Arial" w:cs="Arial"/>
          <w:sz w:val="20"/>
          <w:szCs w:val="20"/>
        </w:rPr>
        <w:t xml:space="preserve"> dissociates into 2 particles in water: Na</w:t>
      </w:r>
      <w:r w:rsidRPr="00F42C72">
        <w:rPr>
          <w:rFonts w:ascii="Arial" w:hAnsi="Arial" w:cs="Arial"/>
          <w:sz w:val="20"/>
          <w:szCs w:val="20"/>
          <w:vertAlign w:val="superscript"/>
        </w:rPr>
        <w:t>+</w:t>
      </w:r>
      <w:r w:rsidRPr="00F42C72">
        <w:rPr>
          <w:rFonts w:ascii="Arial" w:hAnsi="Arial" w:cs="Arial"/>
          <w:sz w:val="20"/>
          <w:szCs w:val="20"/>
        </w:rPr>
        <w:t xml:space="preserve"> and </w:t>
      </w:r>
      <w:proofErr w:type="spellStart"/>
      <w:r w:rsidRPr="00F42C72">
        <w:rPr>
          <w:rFonts w:ascii="Arial" w:hAnsi="Arial" w:cs="Arial"/>
          <w:sz w:val="20"/>
          <w:szCs w:val="20"/>
        </w:rPr>
        <w:t>Cl</w:t>
      </w:r>
      <w:proofErr w:type="spellEnd"/>
      <w:r w:rsidRPr="00F42C72">
        <w:rPr>
          <w:rFonts w:ascii="Arial" w:hAnsi="Arial" w:cs="Arial"/>
          <w:sz w:val="20"/>
          <w:szCs w:val="20"/>
          <w:vertAlign w:val="superscript"/>
        </w:rPr>
        <w:t>-</w:t>
      </w:r>
      <w:r w:rsidRPr="00F42C72">
        <w:rPr>
          <w:rFonts w:ascii="Arial" w:hAnsi="Arial" w:cs="Arial"/>
          <w:sz w:val="20"/>
          <w:szCs w:val="20"/>
        </w:rPr>
        <w:t xml:space="preserve">. If the solution in question 4 contained 0.1M </w:t>
      </w:r>
      <w:proofErr w:type="spellStart"/>
      <w:r w:rsidRPr="00F42C72">
        <w:rPr>
          <w:rFonts w:ascii="Arial" w:hAnsi="Arial" w:cs="Arial"/>
          <w:sz w:val="20"/>
          <w:szCs w:val="20"/>
        </w:rPr>
        <w:t>NaCl</w:t>
      </w:r>
      <w:proofErr w:type="spellEnd"/>
      <w:r w:rsidRPr="00F42C72">
        <w:rPr>
          <w:rFonts w:ascii="Arial" w:hAnsi="Arial" w:cs="Arial"/>
          <w:sz w:val="20"/>
          <w:szCs w:val="20"/>
        </w:rPr>
        <w:t xml:space="preserve"> instead of 0.1M sucrose, what is the Ψ of the solution, and in which direction would the net flow of water be?</w:t>
      </w:r>
    </w:p>
    <w:p w:rsidR="00F42C72" w:rsidRPr="00F42C72" w:rsidRDefault="00F42C72" w:rsidP="00F42C72">
      <w:pPr>
        <w:spacing w:after="0"/>
        <w:rPr>
          <w:rFonts w:ascii="Arial" w:hAnsi="Arial" w:cs="Arial"/>
          <w:sz w:val="20"/>
          <w:szCs w:val="20"/>
        </w:rPr>
      </w:pPr>
    </w:p>
    <w:p w:rsidR="00F42C72" w:rsidRPr="00F42C72" w:rsidRDefault="00F42C72" w:rsidP="00F42C72">
      <w:pPr>
        <w:spacing w:after="0"/>
        <w:rPr>
          <w:rFonts w:ascii="Arial" w:hAnsi="Arial" w:cs="Arial"/>
          <w:sz w:val="20"/>
          <w:szCs w:val="20"/>
        </w:rPr>
      </w:pPr>
    </w:p>
    <w:p w:rsidR="00F42C72" w:rsidRPr="00F42C72" w:rsidRDefault="00F42C72" w:rsidP="00F42C72">
      <w:pPr>
        <w:pStyle w:val="ListParagraph"/>
        <w:spacing w:after="0"/>
        <w:jc w:val="center"/>
        <w:rPr>
          <w:rFonts w:ascii="Arial" w:hAnsi="Arial" w:cs="Arial"/>
          <w:sz w:val="20"/>
          <w:szCs w:val="20"/>
        </w:rPr>
      </w:pPr>
    </w:p>
    <w:p w:rsidR="00F42C72" w:rsidRDefault="00F42C72" w:rsidP="00F42C72">
      <w:pPr>
        <w:pStyle w:val="Default"/>
        <w:rPr>
          <w:rFonts w:ascii="Arial" w:hAnsi="Arial" w:cs="Arial"/>
          <w:sz w:val="20"/>
          <w:szCs w:val="20"/>
        </w:rPr>
      </w:pPr>
    </w:p>
    <w:p w:rsidR="00F42C72" w:rsidRDefault="00F42C72" w:rsidP="00F42C72">
      <w:pPr>
        <w:pStyle w:val="Default"/>
        <w:rPr>
          <w:rFonts w:ascii="Arial" w:hAnsi="Arial" w:cs="Arial"/>
          <w:sz w:val="20"/>
          <w:szCs w:val="20"/>
        </w:rPr>
      </w:pPr>
    </w:p>
    <w:p w:rsidR="00F42C72" w:rsidRPr="00F42C72" w:rsidRDefault="00F42C72" w:rsidP="00F42C72">
      <w:pPr>
        <w:pStyle w:val="Default"/>
        <w:rPr>
          <w:rFonts w:ascii="Arial" w:hAnsi="Arial" w:cs="Arial"/>
          <w:sz w:val="20"/>
          <w:szCs w:val="20"/>
        </w:rPr>
      </w:pPr>
    </w:p>
    <w:p w:rsidR="00F42C72" w:rsidRPr="00F42C72" w:rsidRDefault="00F42C72" w:rsidP="00156902">
      <w:pPr>
        <w:spacing w:after="0"/>
        <w:rPr>
          <w:rFonts w:ascii="Arial" w:hAnsi="Arial" w:cs="Arial"/>
          <w:sz w:val="20"/>
          <w:szCs w:val="20"/>
        </w:rPr>
      </w:pPr>
    </w:p>
    <w:sectPr w:rsidR="00F42C72" w:rsidRPr="00F42C72" w:rsidSect="0015690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69B3"/>
    <w:multiLevelType w:val="hybridMultilevel"/>
    <w:tmpl w:val="05E21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3754E"/>
    <w:multiLevelType w:val="hybridMultilevel"/>
    <w:tmpl w:val="17D8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156902"/>
    <w:rsid w:val="00156902"/>
    <w:rsid w:val="00367C40"/>
    <w:rsid w:val="00F42C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90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56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902"/>
    <w:rPr>
      <w:rFonts w:ascii="Tahoma" w:hAnsi="Tahoma" w:cs="Tahoma"/>
      <w:sz w:val="16"/>
      <w:szCs w:val="16"/>
    </w:rPr>
  </w:style>
  <w:style w:type="paragraph" w:styleId="ListParagraph">
    <w:name w:val="List Paragraph"/>
    <w:basedOn w:val="Normal"/>
    <w:uiPriority w:val="34"/>
    <w:qFormat/>
    <w:rsid w:val="00F42C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2822</Characters>
  <Application>Microsoft Office Word</Application>
  <DocSecurity>0</DocSecurity>
  <Lines>23</Lines>
  <Paragraphs>6</Paragraphs>
  <ScaleCrop>false</ScaleCrop>
  <Company>Toshiba</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2013-11-11T17:46:00Z</dcterms:created>
  <dcterms:modified xsi:type="dcterms:W3CDTF">2013-11-11T17:46:00Z</dcterms:modified>
</cp:coreProperties>
</file>